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22" w:rsidRPr="00FD5C77" w:rsidRDefault="00C43B22" w:rsidP="00C43B22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5C77">
        <w:rPr>
          <w:rFonts w:ascii="Times New Roman" w:hAnsi="Times New Roman" w:cs="Times New Roman"/>
          <w:i/>
          <w:sz w:val="24"/>
          <w:szCs w:val="24"/>
        </w:rPr>
        <w:t xml:space="preserve">  Приложение №2</w:t>
      </w:r>
    </w:p>
    <w:p w:rsidR="00C43B22" w:rsidRPr="00FD5C77" w:rsidRDefault="00C43B22" w:rsidP="00C43B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C43B22" w:rsidRPr="00FD5C77" w:rsidRDefault="00C43B22" w:rsidP="00C43B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C43B22" w:rsidRPr="00FD5C77" w:rsidRDefault="00C43B22" w:rsidP="00C43B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sz w:val="24"/>
          <w:szCs w:val="24"/>
        </w:rPr>
        <w:t>Илишевский район Республики Башкортостан</w:t>
      </w:r>
    </w:p>
    <w:p w:rsidR="00C43B22" w:rsidRPr="00FD5C77" w:rsidRDefault="00C43B22" w:rsidP="00C43B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43B22" w:rsidRPr="00FD5C77" w:rsidRDefault="00C43B22" w:rsidP="00C43B2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546"/>
        <w:gridCol w:w="3118"/>
        <w:gridCol w:w="3399"/>
      </w:tblGrid>
      <w:tr w:rsidR="00C43B22" w:rsidRPr="00FD5C77" w:rsidTr="00B37634">
        <w:tc>
          <w:tcPr>
            <w:tcW w:w="1762" w:type="pct"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22" w:rsidRPr="00FD5C77" w:rsidRDefault="00C43B22" w:rsidP="00B37634">
            <w:pPr>
              <w:spacing w:after="0" w:line="240" w:lineRule="auto"/>
              <w:ind w:right="-2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43B22" w:rsidRPr="00FD5C77" w:rsidRDefault="00C43B22" w:rsidP="00B37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22" w:rsidRPr="00FD5C77" w:rsidRDefault="00C43B22" w:rsidP="00B37634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22" w:rsidRPr="00FD5C77" w:rsidRDefault="00C43B22" w:rsidP="00B37634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C43B22" w:rsidRPr="00FD5C77" w:rsidRDefault="00C43B22" w:rsidP="00B37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C77"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C43B22" w:rsidRPr="00FD5C77" w:rsidRDefault="00C43B22" w:rsidP="00B37634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B22" w:rsidRPr="00FD5C77" w:rsidRDefault="00C43B22" w:rsidP="00B37634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C77">
              <w:rPr>
                <w:rFonts w:ascii="Times New Roman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C43B22" w:rsidRPr="00FD5C77" w:rsidRDefault="00C43B22" w:rsidP="00B37634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4"/>
                <w:szCs w:val="24"/>
              </w:rPr>
            </w:pPr>
            <w:r w:rsidRPr="00FD5C77">
              <w:rPr>
                <w:rFonts w:ascii="Times New Roman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C43B22" w:rsidRPr="00FD5C77" w:rsidRDefault="00C43B22" w:rsidP="00B37634">
            <w:pPr>
              <w:tabs>
                <w:tab w:val="left" w:pos="4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C77">
              <w:rPr>
                <w:rFonts w:ascii="Times New Roman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C43B22" w:rsidRPr="00FD5C77" w:rsidRDefault="00C43B22" w:rsidP="00C43B22">
      <w:pPr>
        <w:pStyle w:val="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D5C7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43B22" w:rsidRPr="00FD5C77" w:rsidRDefault="00C43B22" w:rsidP="00C43B22">
      <w:pPr>
        <w:rPr>
          <w:rFonts w:ascii="Times New Roman" w:hAnsi="Times New Roman" w:cs="Times New Roman"/>
          <w:sz w:val="24"/>
          <w:szCs w:val="24"/>
        </w:rPr>
      </w:pPr>
    </w:p>
    <w:p w:rsidR="00C43B22" w:rsidRPr="00FD5C77" w:rsidRDefault="00C43B22" w:rsidP="00C43B2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D5C77">
        <w:rPr>
          <w:rFonts w:ascii="Times New Roman" w:hAnsi="Times New Roman" w:cs="Times New Roman"/>
          <w:color w:val="auto"/>
          <w:sz w:val="24"/>
          <w:szCs w:val="24"/>
        </w:rPr>
        <w:t>Контрольно-измерительные материалы</w:t>
      </w:r>
    </w:p>
    <w:p w:rsidR="00C43B22" w:rsidRPr="00FD5C77" w:rsidRDefault="00C43B22" w:rsidP="00C43B2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D5C77">
        <w:rPr>
          <w:rFonts w:ascii="Times New Roman" w:hAnsi="Times New Roman" w:cs="Times New Roman"/>
          <w:color w:val="auto"/>
          <w:sz w:val="24"/>
          <w:szCs w:val="24"/>
        </w:rPr>
        <w:t xml:space="preserve"> промежуточной аттестации и критерии оценивания</w:t>
      </w: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5C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образования:  основное общее образование, 5-9 классы</w:t>
      </w: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sz w:val="24"/>
          <w:szCs w:val="24"/>
        </w:rPr>
        <w:t>Предмет:    литература</w:t>
      </w: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sz w:val="24"/>
          <w:szCs w:val="24"/>
        </w:rPr>
        <w:t>Класс:  9</w:t>
      </w:r>
    </w:p>
    <w:p w:rsidR="00C43B22" w:rsidRPr="00FD5C77" w:rsidRDefault="00C43B22" w:rsidP="00C43B22">
      <w:pPr>
        <w:spacing w:after="0" w:line="235" w:lineRule="auto"/>
        <w:ind w:right="560"/>
        <w:rPr>
          <w:rFonts w:ascii="Times New Roman" w:hAnsi="Times New Roman" w:cs="Times New Roman"/>
          <w:color w:val="000000"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color w:val="000000"/>
          <w:sz w:val="24"/>
          <w:szCs w:val="24"/>
        </w:rPr>
        <w:t>Составитель</w:t>
      </w:r>
      <w:r w:rsidRPr="00FD5C77">
        <w:rPr>
          <w:rFonts w:ascii="Times New Roman" w:hAnsi="Times New Roman" w:cs="Times New Roman"/>
          <w:sz w:val="24"/>
          <w:szCs w:val="24"/>
        </w:rPr>
        <w:t>:  Шакирова Айгуль Рустамовна</w:t>
      </w: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3B22" w:rsidRPr="00FD5C77" w:rsidRDefault="00C43B22" w:rsidP="00C43B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5C77">
        <w:rPr>
          <w:rFonts w:ascii="Times New Roman" w:hAnsi="Times New Roman" w:cs="Times New Roman"/>
          <w:sz w:val="24"/>
          <w:szCs w:val="24"/>
        </w:rPr>
        <w:t xml:space="preserve">                                                 с. Верхнеяркеево, 2022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object w:dxaOrig="9353" w:dyaOrig="14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.75pt" o:ole="">
            <v:imagedata r:id="rId4" o:title=""/>
          </v:shape>
          <o:OLEObject Type="Embed" ProgID="Word.Document.8" ShapeID="_x0000_i1025" DrawAspect="Content" ObjectID="_1724408204" r:id="rId5">
            <o:FieldCodes>\s</o:FieldCodes>
          </o:OLEObject>
        </w:objec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же черт возьмет тебя!»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А.С. Пушкин «Евгений Онегин»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А6. Определите жанр произведения, из которого 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взят </w:t>
      </w: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фрагмент.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рассказ;                </w: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3) быль;       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повесть;                        </w: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4) роман.  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А7. Какое место 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занимает этот </w:t>
      </w: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фрагмент 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произведе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нии?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играет роль лирического отступления;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2)  открывает повествование;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3)  является кульминацией сюжета;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4)  является завязкой сюжетного действия.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A8. Главной темой данного фрагмента является:.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портрет дяди Онегина;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2)  мысли Онегина;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знакомство Онегина с автором;             </w:t>
      </w:r>
    </w:p>
    <w:p w:rsidR="00C43B22" w:rsidRPr="00FD5C77" w:rsidRDefault="00C43B22" w:rsidP="00C43B2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воспитание Онегина.        </w:t>
      </w:r>
    </w:p>
    <w:p w:rsidR="00C43B22" w:rsidRPr="00FD5C77" w:rsidRDefault="00C43B22" w:rsidP="00C43B2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А9. Какое чувство, по мысли Онегина, овладеет им, когда он будет сидеть у постели больного дяди?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1)  скука;                             3) любовь;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2)  злость;                            4) забота.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А10. С какой целью в данном фрагменте приводится </w:t>
      </w: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мыслей Онегина?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выявить отсутствие 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герое серьезного отноше</w: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2)  показать внутренний мир героя, его образ мыслей;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охарактеризовать отношение Онегина 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</w:t>
      </w: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дяде;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sz w:val="24"/>
          <w:szCs w:val="24"/>
          <w:lang w:eastAsia="ru-RU"/>
        </w:rPr>
        <w:t>4)  показать жадность Онегина.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В1.</w:t>
      </w: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термин, которым в литературоведении называют средство художественной изобразитель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ности, помогающее автору описать образ и выра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зить свое отношение к нему («честных», «низкое»).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В2.Назовите средство создания образа героя, строяще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еся на описании его мыслей.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В3.В строках: </w:t>
      </w:r>
      <w:r w:rsidRPr="00FD5C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«Он уважать себя заставил / И лучше выдумать не мог...»</w:t>
      </w: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использовано нарушение традиционного порядка слов в предложении. Назовите этот синтаксический прием.</w:t>
      </w: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В4.Во фрагменте найдите словосочетание, с помощью которого Онегин характеризует заботу о больном дяде.</w:t>
      </w:r>
    </w:p>
    <w:p w:rsidR="00C43B22" w:rsidRPr="00FD5C77" w:rsidRDefault="00C43B22" w:rsidP="00C43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B22" w:rsidRPr="00FD5C77" w:rsidRDefault="00C43B22" w:rsidP="00C43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Ключи к тесту </w:t>
      </w:r>
    </w:p>
    <w:p w:rsidR="00C43B22" w:rsidRPr="00FD5C77" w:rsidRDefault="00C43B22" w:rsidP="00C43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 класс</w:t>
      </w:r>
    </w:p>
    <w:p w:rsidR="00C43B22" w:rsidRPr="00FD5C77" w:rsidRDefault="00C43B22" w:rsidP="00C43B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50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992"/>
        <w:gridCol w:w="993"/>
        <w:gridCol w:w="1842"/>
        <w:gridCol w:w="1276"/>
      </w:tblGrid>
      <w:tr w:rsidR="00C43B22" w:rsidRPr="00FD5C77" w:rsidTr="00B37634">
        <w:trPr>
          <w:trHeight w:val="6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Вари-ант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В4</w:t>
            </w:r>
          </w:p>
        </w:tc>
      </w:tr>
      <w:tr w:rsidR="00C43B22" w:rsidRPr="00FD5C77" w:rsidTr="00B37634">
        <w:trPr>
          <w:trHeight w:val="61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Эпитет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монолог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Инверсия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Низкое коварство</w:t>
            </w:r>
          </w:p>
        </w:tc>
      </w:tr>
    </w:tbl>
    <w:p w:rsidR="00C43B22" w:rsidRPr="00FD5C77" w:rsidRDefault="00C43B22" w:rsidP="00C43B22">
      <w:pPr>
        <w:rPr>
          <w:rFonts w:ascii="Times New Roman" w:hAnsi="Times New Roman" w:cs="Times New Roman"/>
          <w:sz w:val="24"/>
          <w:szCs w:val="24"/>
        </w:rPr>
      </w:pP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B22" w:rsidRPr="00FD5C77" w:rsidRDefault="00C43B22" w:rsidP="00C43B22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43B22" w:rsidRPr="00FD5C77" w:rsidSect="0083405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43B22" w:rsidRPr="00FD5C77" w:rsidRDefault="00C43B22" w:rsidP="00C43B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МЕТОДИЧЕСКИЙ И ОЦЕНОЧНЫЙ МАТЕРИАЛ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устного ответа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Отметка «5»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обнаруживающий прочные знания и глубокое понимание текста изучаемого произведения, умение объяснить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эпохой; свободное владение монологической литературной речью.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который показывает прочные знания и достаточно глубокое понимание текста изучаемого произведения; умение объяснить взаимосвязь событий, характеры и поступки героев и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допускается одна – две неточности в ответе.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Отметка «3»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ответ, свидетельствующий в основном о знании и понимании текста изучаемого произведения; умение объяснить взаимосвязь основных событий, характеры и поступки героев и роль важнейших художественных  средств в раскрытии идейно-художественного содержания произведения; знание основных вопросов теории, но ограниченных навыком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несоответствии уровня чтения нормам, установленным для данного текста.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Отметка «2»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техникой чтения, бедность выразительность средств языка.</w:t>
      </w:r>
    </w:p>
    <w:p w:rsidR="00C43B22" w:rsidRPr="00FD5C77" w:rsidRDefault="00C43B22" w:rsidP="00C43B22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6091"/>
          <w:kern w:val="36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366091"/>
          <w:kern w:val="36"/>
          <w:sz w:val="24"/>
          <w:szCs w:val="24"/>
          <w:lang w:eastAsia="ru-RU"/>
        </w:rPr>
        <w:t>                                                       </w:t>
      </w:r>
      <w:r w:rsidRPr="00FD5C7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Техника чтения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9"/>
        <w:gridCol w:w="3118"/>
        <w:gridCol w:w="4111"/>
      </w:tblGrid>
      <w:tr w:rsidR="00C43B22" w:rsidRPr="00FD5C77" w:rsidTr="00B37634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Вслух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 себя</w:t>
            </w:r>
          </w:p>
        </w:tc>
      </w:tr>
      <w:tr w:rsidR="00C43B22" w:rsidRPr="00FD5C77" w:rsidTr="00B37634">
        <w:tc>
          <w:tcPr>
            <w:tcW w:w="2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– 150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– 170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– 210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– 250</w:t>
            </w:r>
          </w:p>
          <w:p w:rsidR="00C43B22" w:rsidRPr="00FD5C77" w:rsidRDefault="00C43B22" w:rsidP="00B37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– 260</w:t>
            </w:r>
          </w:p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– 280</w:t>
            </w:r>
          </w:p>
        </w:tc>
      </w:tr>
    </w:tbl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сочинений</w:t>
      </w:r>
    </w:p>
    <w:p w:rsidR="00C43B22" w:rsidRPr="00FD5C77" w:rsidRDefault="00C43B22" w:rsidP="00C4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 </w:t>
      </w: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помощью сочинений  проверяются: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раскрывать тему;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использовать языковые средства  в соответствии со стилем, темой и задачей высказывания;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соблюдение языковых норм и правил правописания.      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Любое сочинение оценивается двумя отметками: первая ставится за содержание и речевое оформление, вторая — за грамотность, т. е. за соблюдение орфографических, </w:t>
      </w: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пунктуационных и языковых норм. Содержание   сочинения        оценивается   по   следующим критериям: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работы ученика теме и основной мысли;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раскрытия темы;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правильность фактического материала;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последовательность изложения.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При оценке речевого оформления сочинений и изложений учитывается: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разнообразие словаря и грамматического строя речи;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стилевое единство и выразительность речи;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число речевых недочетов.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Грамотность оценивается по числу допущенных учеником ошибок — орфографических,  пунктуационных  и  грамматических.</w:t>
      </w:r>
    </w:p>
    <w:tbl>
      <w:tblPr>
        <w:tblW w:w="9730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"/>
        <w:gridCol w:w="5164"/>
        <w:gridCol w:w="3686"/>
      </w:tblGrid>
      <w:tr w:rsidR="00C43B22" w:rsidRPr="00FD5C77" w:rsidTr="00B37634"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критерии оценки</w:t>
            </w:r>
          </w:p>
        </w:tc>
      </w:tr>
      <w:tr w:rsidR="00C43B22" w:rsidRPr="00FD5C77" w:rsidTr="00B37634"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речь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грамотность</w:t>
            </w:r>
          </w:p>
        </w:tc>
      </w:tr>
      <w:tr w:rsidR="00C43B22" w:rsidRPr="00FD5C77" w:rsidTr="00B3763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Содержание работы полностью соответствует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Фактические ошибки отсутствуют.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Содержание    излагается    последовательно. 4.  Работа    отличается    богатством    словаря, разнообразием используемых синтаксических конструкций, точностью словоупотребления.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Достигнуто   стилевое   единство   и   выразительность текста.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целом  в  работе  допускается  1  недочет в содержании и 1—2 речевых недочета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Допускается: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орфографическая, или 1 пунктуационная, или 1 грамматическая ошибка</w:t>
            </w:r>
          </w:p>
        </w:tc>
      </w:tr>
      <w:tr w:rsidR="00C43B22" w:rsidRPr="00FD5C77" w:rsidTr="00B3763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Содержание работы в основном соответствует теме   (имеются  незначительные отклонения от темы).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Содержание в основном достоверно, но имеются единичные фактические неточности.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Имеются  незначительные  нарушения   последовательности   в   изложении мыслей.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Лексический  и  грамматический строй речи достаточно разнообразен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Стиль работы отличается единством и   достаточной   выразительностью.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целом в  работе  допускается не более 2 недочетов в содержании и не более 3—4 речевых недочетов.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орфографические    и    2 пунктуационные ошибки, или  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 орфографическая и 3 пунктуационные ошибки,    или    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   пунктуационные ошибки при отсутствии орфографических ошибок,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2   грамматические   ошибки</w:t>
            </w:r>
          </w:p>
        </w:tc>
      </w:tr>
      <w:tr w:rsidR="00C43B22" w:rsidRPr="00FD5C77" w:rsidTr="00B3763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работе допущены существенные отклонения от темы.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Работа   достоверна   в   главном, но в ней имеются отдельные фактические неточности.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Допущены   отдельные   нарушения  последовательности  изложения.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Беден  словарь,   и  однообразны употребляемые синтаксические конструкции,    встречается    неправильное словоупотребление.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Стиль   работы    не   отличается единством, речь недостаточно выразительна.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целом  в работе допускается не более  4   недочетов  в  содержании и 5 речевых недочетов.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Допускаются: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орфографические   и   4 пунктуационные ошибки,    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   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 орфографические  ошибки   и   5   пунктуационных ошибок,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пунктуационных    при    отсутствии орфографических ошибок  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(в 5 классе - 5  орфографических ошибок  и  4  пунктуационные   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ошибки),    а   также 4   грамматические   ошибки</w:t>
            </w:r>
          </w:p>
        </w:tc>
      </w:tr>
      <w:tr w:rsidR="00C43B22" w:rsidRPr="00FD5C77" w:rsidTr="00B37634"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«2»</w:t>
            </w:r>
          </w:p>
        </w:tc>
        <w:tc>
          <w:tcPr>
            <w:tcW w:w="5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  не  соответствует   теме.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Допущено много фактических неточностей.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Нарушена последовательность изложения   мыслей  во всех частях работы,  отсутствует    связь между ними, работа не соответствует плану.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Крайне  беден   словарь,   работа написана    короткими    однотипными предложениями   со  слабо  выраженной связью между ними, часты случаи   неправильного   словоупотребления.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Нарушено  стилевое  единство текста.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в работе допущено 6 недочетов в содержании и до 7 речевых недочетов.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Допускаются: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орфографических и 7   пунктуационных ошибок,    или    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орфографических и  8   пунктуационных ошибок,    или    </w:t>
            </w:r>
          </w:p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 орфографических  и  9    пунктуационных ошибок,    или    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орфографических и 6 пунктуационных ошибок,   я  также 7 грамматических ошибок</w:t>
            </w:r>
          </w:p>
        </w:tc>
      </w:tr>
    </w:tbl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Примечания.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При  оценке   сочинения   необходимо   учитывать   самостоятельность,   оригинальность замысла  ученического сочинения, уровень  его композиционного и речевого   оформления.   Наличие   оригинального   замысла,   его   хорошая   реализация позволяют повысить первую оценку за сочинение на один балл.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Если  объем  сочинения  в  полтора-два  раза   больше  указанного  в   настоящих  нормах,  то  при  оценке  работы  следует  исходить  из  нормативов,  увеличенных для отметки «4» на одну, а для отметки «3» на две единицы. Например,  при  оценке  грамотности  «4» ставится  при  3  орфографических,  2  пунктуационных и 2 грамматических ошибках или при соотношениях: 2—3—2, 2—2—3; «3»  ставится  при  соотношениях:  6—4—4,  4—6—4,  4—4—6.  При  выставлении оценки «5» превышение объема сочинения не принимается во внимание.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Первая   оценка   (за   содержание   и   речь)   не   может   быть   положительной,  если  не  раскрыта  тема  высказывания,  хотя  по  остальным  показателям оно написано удовлетворительно.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объем текста сочинений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1"/>
        <w:gridCol w:w="5677"/>
      </w:tblGrid>
      <w:tr w:rsidR="00C43B22" w:rsidRPr="00FD5C77" w:rsidTr="00B37634">
        <w:tc>
          <w:tcPr>
            <w:tcW w:w="39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Объем текста для</w:t>
            </w:r>
          </w:p>
        </w:tc>
      </w:tr>
      <w:tr w:rsidR="00C43B22" w:rsidRPr="00FD5C77" w:rsidTr="00B3763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классного сочинения</w:t>
            </w:r>
          </w:p>
        </w:tc>
      </w:tr>
      <w:tr w:rsidR="00C43B22" w:rsidRPr="00FD5C77" w:rsidTr="00B3763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– 1,0 страницы</w:t>
            </w:r>
          </w:p>
        </w:tc>
      </w:tr>
      <w:tr w:rsidR="00C43B22" w:rsidRPr="00FD5C77" w:rsidTr="00B3763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 – 1,5 страницы</w:t>
            </w:r>
          </w:p>
        </w:tc>
      </w:tr>
      <w:tr w:rsidR="00C43B22" w:rsidRPr="00FD5C77" w:rsidTr="00B3763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– 2,0 страницы</w:t>
            </w:r>
          </w:p>
        </w:tc>
      </w:tr>
      <w:tr w:rsidR="00C43B22" w:rsidRPr="00FD5C77" w:rsidTr="00B3763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 – 3,0 страницы</w:t>
            </w:r>
          </w:p>
        </w:tc>
      </w:tr>
      <w:tr w:rsidR="00C43B22" w:rsidRPr="00FD5C77" w:rsidTr="00B37634"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3B22" w:rsidRPr="00FD5C77" w:rsidRDefault="00C43B22" w:rsidP="00B376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– 4,0 страницы</w:t>
            </w:r>
          </w:p>
        </w:tc>
      </w:tr>
    </w:tbl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показатели, используемые при оценивании учебного реферата</w:t>
      </w:r>
    </w:p>
    <w:tbl>
      <w:tblPr>
        <w:tblW w:w="9388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5"/>
        <w:gridCol w:w="5643"/>
      </w:tblGrid>
      <w:tr w:rsidR="00C43B22" w:rsidRPr="00FD5C77" w:rsidTr="00B3763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ind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C43B22" w:rsidRPr="00FD5C77" w:rsidTr="00B3763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1.Новизна реферированного текста.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Макс. - 20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актуальность проблемы и темы;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новизна и самостоятельность в постановке проблемы, в формулировании нового аспекта выбранной для анализа проблемы;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наличие авторской позиции, самостоятельность суждений.</w:t>
            </w:r>
          </w:p>
        </w:tc>
      </w:tr>
      <w:tr w:rsidR="00C43B22" w:rsidRPr="00FD5C77" w:rsidTr="00B3763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Степень раскрытия сущности проблемы.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Макс. - 30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соответствие плана теме реферата;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соответствие содержания теме и плану реферата;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полнота и глубина раскрытия основных понятий проблемы;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обоснованность способов и методов работы с материалом;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работать с литературой, систематизировать и структурировать материал;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C43B22" w:rsidRPr="00FD5C77" w:rsidTr="00B3763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Обоснованность выбора источников.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Макс. - 20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круг, полнота использования литературных источников по проблеме;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C43B22" w:rsidRPr="00FD5C77" w:rsidTr="00B3763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Соблюдение требований к оформлению. Макс. - 15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правильное оформление ссылок на используемую литературу;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грамотность и культура изложения;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владение терминологией и понятийным аппаратом проблемы;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соблюдение требований к объему реферата;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культура оформления: выделение абзацев.</w:t>
            </w:r>
          </w:p>
        </w:tc>
      </w:tr>
      <w:tr w:rsidR="00C43B22" w:rsidRPr="00FD5C77" w:rsidTr="00B37634">
        <w:tc>
          <w:tcPr>
            <w:tcW w:w="3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Грамотность.</w:t>
            </w:r>
          </w:p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Макс. - 15 баллов</w:t>
            </w:r>
          </w:p>
        </w:tc>
        <w:tc>
          <w:tcPr>
            <w:tcW w:w="5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43B22" w:rsidRPr="00FD5C77" w:rsidRDefault="00C43B22" w:rsidP="00B3763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отсутствие орфографических и синтаксических ошибок, стилистических погрешностей;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отсутствие опечаток, сокращений слов, кроме общепринятых;</w:t>
            </w:r>
            <w:r w:rsidRPr="00FD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литературный стиль.</w:t>
            </w:r>
          </w:p>
        </w:tc>
      </w:tr>
    </w:tbl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 реферата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Реферат оценивается по 100 балльной шкале, балы переводятся в оценки успеваемости следующим образом:</w:t>
      </w:r>
    </w:p>
    <w:p w:rsidR="00C43B22" w:rsidRPr="00FD5C77" w:rsidRDefault="00C43B22" w:rsidP="00C43B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86 – 100 баллов – «отлично»;</w:t>
      </w:r>
    </w:p>
    <w:p w:rsidR="00C43B22" w:rsidRPr="00FD5C77" w:rsidRDefault="00C43B22" w:rsidP="00C43B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70 – 75 баллов – «хорошо»;</w:t>
      </w:r>
    </w:p>
    <w:p w:rsidR="00C43B22" w:rsidRPr="00FD5C77" w:rsidRDefault="00C43B22" w:rsidP="00C43B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50 – 69 баллов – «удовлетворительно;</w:t>
      </w:r>
    </w:p>
    <w:p w:rsidR="00C43B22" w:rsidRPr="00FD5C77" w:rsidRDefault="00C43B22" w:rsidP="00C43B2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менее 50 баллов  – «неудовлетворительно».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Баллы учитываются в процессе текущей оценки знаний программного материала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C43B22" w:rsidRPr="00FD5C77" w:rsidRDefault="00C43B22" w:rsidP="00C43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 оценки за тест</w:t>
      </w:r>
    </w:p>
    <w:p w:rsidR="00C43B22" w:rsidRPr="00FD5C77" w:rsidRDefault="00C43B22" w:rsidP="00C4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 верно выполнено  более 90% заданий;</w:t>
      </w:r>
    </w:p>
    <w:p w:rsidR="00C43B22" w:rsidRPr="00FD5C77" w:rsidRDefault="00C43B22" w:rsidP="00C4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«4»- верно выполнено  более 70- 89 % заданий;</w:t>
      </w:r>
    </w:p>
    <w:p w:rsidR="00C43B22" w:rsidRPr="00FD5C77" w:rsidRDefault="00C43B22" w:rsidP="00C4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«3»- верно выполнено  более 51- 69 % заданий;</w:t>
      </w:r>
    </w:p>
    <w:p w:rsidR="00C43B22" w:rsidRPr="00FD5C77" w:rsidRDefault="00C43B22" w:rsidP="00C4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«2»- верно выполнено  50% и менее.</w:t>
      </w:r>
    </w:p>
    <w:p w:rsidR="00C43B22" w:rsidRPr="0003211A" w:rsidRDefault="00C43B22" w:rsidP="00C43B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43B22" w:rsidRPr="0003211A" w:rsidRDefault="00C43B22" w:rsidP="00C43B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3B22" w:rsidRPr="0003211A" w:rsidRDefault="00C43B22" w:rsidP="00C43B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43B22" w:rsidRDefault="00C43B22" w:rsidP="00C43B22">
      <w:pPr>
        <w:spacing w:after="0" w:line="240" w:lineRule="auto"/>
        <w:jc w:val="center"/>
      </w:pPr>
    </w:p>
    <w:p w:rsidR="00FF32B1" w:rsidRDefault="00FF32B1"/>
    <w:sectPr w:rsidR="00FF32B1" w:rsidSect="00D25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3B22"/>
    <w:rsid w:val="00C43B22"/>
    <w:rsid w:val="00FF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22"/>
  </w:style>
  <w:style w:type="paragraph" w:styleId="3">
    <w:name w:val="heading 3"/>
    <w:basedOn w:val="a"/>
    <w:next w:val="a"/>
    <w:link w:val="30"/>
    <w:uiPriority w:val="9"/>
    <w:unhideWhenUsed/>
    <w:qFormat/>
    <w:rsid w:val="00C43B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43B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1851</Words>
  <Characters>10555</Characters>
  <Application>Microsoft Office Word</Application>
  <DocSecurity>0</DocSecurity>
  <Lines>87</Lines>
  <Paragraphs>24</Paragraphs>
  <ScaleCrop>false</ScaleCrop>
  <Company/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</cp:revision>
  <dcterms:created xsi:type="dcterms:W3CDTF">2022-09-11T08:30:00Z</dcterms:created>
  <dcterms:modified xsi:type="dcterms:W3CDTF">2022-09-11T08:30:00Z</dcterms:modified>
</cp:coreProperties>
</file>